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B3" w:rsidRDefault="00C862B3">
      <w:pPr>
        <w:rPr>
          <w:i/>
          <w:iCs/>
          <w:color w:val="000000"/>
          <w:sz w:val="27"/>
          <w:lang w:val="ru-RU"/>
        </w:rPr>
      </w:pPr>
    </w:p>
    <w:p w:rsidR="00C862B3" w:rsidRPr="00C862B3" w:rsidRDefault="00C862B3">
      <w:pPr>
        <w:rPr>
          <w:b/>
          <w:i/>
          <w:iCs/>
          <w:color w:val="000000"/>
          <w:sz w:val="27"/>
          <w:lang w:val="ru-RU"/>
        </w:rPr>
      </w:pPr>
      <w:r w:rsidRPr="00C862B3">
        <w:rPr>
          <w:b/>
          <w:i/>
          <w:iCs/>
          <w:color w:val="000000"/>
          <w:sz w:val="27"/>
          <w:lang w:val="ru-RU"/>
        </w:rPr>
        <w:t xml:space="preserve">Рекомендации по организации внеклассной работы по математике в школе </w:t>
      </w:r>
    </w:p>
    <w:p w:rsidR="00CB29FA" w:rsidRDefault="00C862B3" w:rsidP="00567C89">
      <w:pPr>
        <w:ind w:left="3686"/>
        <w:jc w:val="right"/>
        <w:rPr>
          <w:b/>
          <w:i/>
          <w:iCs/>
          <w:color w:val="000000"/>
          <w:sz w:val="27"/>
          <w:lang w:val="ru-RU"/>
        </w:rPr>
      </w:pPr>
      <w:r w:rsidRPr="00C862B3">
        <w:rPr>
          <w:i/>
          <w:iCs/>
          <w:color w:val="000000"/>
          <w:sz w:val="27"/>
          <w:lang w:val="ru-RU"/>
        </w:rPr>
        <w:t xml:space="preserve">Сделать работу насколько возможно интересной для ребенка и не превратить эту работу в забаву - это одна из труднейших и важнейших задач </w:t>
      </w:r>
      <w:proofErr w:type="spellStart"/>
      <w:r w:rsidRPr="00C862B3">
        <w:rPr>
          <w:i/>
          <w:iCs/>
          <w:color w:val="000000"/>
          <w:sz w:val="27"/>
          <w:lang w:val="ru-RU"/>
        </w:rPr>
        <w:t>дидактов</w:t>
      </w:r>
      <w:proofErr w:type="spellEnd"/>
      <w:r w:rsidRPr="00C862B3">
        <w:rPr>
          <w:i/>
          <w:iCs/>
          <w:color w:val="000000"/>
          <w:sz w:val="27"/>
          <w:lang w:val="ru-RU"/>
        </w:rPr>
        <w:t>.</w:t>
      </w:r>
      <w:r w:rsidRPr="00C862B3">
        <w:rPr>
          <w:i/>
          <w:iCs/>
          <w:color w:val="000000"/>
          <w:sz w:val="27"/>
          <w:szCs w:val="27"/>
          <w:shd w:val="clear" w:color="auto" w:fill="FFFFFF"/>
          <w:lang w:val="ru-RU"/>
        </w:rPr>
        <w:br/>
      </w:r>
      <w:r w:rsidRPr="00C862B3">
        <w:rPr>
          <w:b/>
          <w:i/>
          <w:iCs/>
          <w:color w:val="000000"/>
          <w:sz w:val="27"/>
          <w:lang w:val="ru-RU"/>
        </w:rPr>
        <w:t>К.Д. Ушинский</w:t>
      </w:r>
    </w:p>
    <w:p w:rsidR="005642F8" w:rsidRPr="005642F8" w:rsidRDefault="005642F8" w:rsidP="00567C89">
      <w:p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42F8">
        <w:rPr>
          <w:rFonts w:ascii="Courier New" w:hAnsi="Courier New" w:cs="Courier New"/>
          <w:color w:val="333333"/>
          <w:sz w:val="28"/>
          <w:szCs w:val="28"/>
          <w:lang w:val="ru-RU"/>
        </w:rPr>
        <w:t xml:space="preserve">Одна из основных причин сравнительной плохой успеваемости по математике – слабый интерес многих учащихся к этому предмету. Интерес к предмету </w:t>
      </w:r>
      <w:proofErr w:type="gramStart"/>
      <w:r w:rsidRPr="005642F8">
        <w:rPr>
          <w:rFonts w:ascii="Courier New" w:hAnsi="Courier New" w:cs="Courier New"/>
          <w:color w:val="333333"/>
          <w:sz w:val="28"/>
          <w:szCs w:val="28"/>
          <w:lang w:val="ru-RU"/>
        </w:rPr>
        <w:t>зависит</w:t>
      </w:r>
      <w:proofErr w:type="gramEnd"/>
      <w:r w:rsidRPr="005642F8">
        <w:rPr>
          <w:rFonts w:ascii="Courier New" w:hAnsi="Courier New" w:cs="Courier New"/>
          <w:color w:val="333333"/>
          <w:sz w:val="28"/>
          <w:szCs w:val="28"/>
          <w:lang w:val="ru-RU"/>
        </w:rPr>
        <w:t xml:space="preserve"> прежде всего от качества учебной работы на уроке. В то же время с помощью продуманной системы внеурочных занятий можно значительно повысить интерес школьников к математике.</w:t>
      </w:r>
    </w:p>
    <w:p w:rsidR="005642F8" w:rsidRPr="005642F8" w:rsidRDefault="005642F8" w:rsidP="00567C89">
      <w:pPr>
        <w:pStyle w:val="af4"/>
        <w:spacing w:before="0" w:beforeAutospacing="0" w:after="270" w:afterAutospacing="0" w:line="270" w:lineRule="atLeast"/>
        <w:jc w:val="both"/>
        <w:textAlignment w:val="baseline"/>
        <w:rPr>
          <w:rFonts w:ascii="Courier New" w:hAnsi="Courier New" w:cs="Courier New"/>
          <w:color w:val="333333"/>
          <w:sz w:val="28"/>
          <w:szCs w:val="28"/>
        </w:rPr>
      </w:pPr>
      <w:r w:rsidRPr="005642F8">
        <w:rPr>
          <w:rFonts w:ascii="Courier New" w:hAnsi="Courier New" w:cs="Courier New"/>
          <w:color w:val="333333"/>
          <w:sz w:val="28"/>
          <w:szCs w:val="28"/>
        </w:rPr>
        <w:t xml:space="preserve">Наряду с учениками, безразличными к математике, имеются и </w:t>
      </w:r>
      <w:proofErr w:type="gramStart"/>
      <w:r w:rsidRPr="005642F8">
        <w:rPr>
          <w:rFonts w:ascii="Courier New" w:hAnsi="Courier New" w:cs="Courier New"/>
          <w:color w:val="333333"/>
          <w:sz w:val="28"/>
          <w:szCs w:val="28"/>
        </w:rPr>
        <w:t>увлекающиеся</w:t>
      </w:r>
      <w:proofErr w:type="gramEnd"/>
      <w:r w:rsidRPr="005642F8">
        <w:rPr>
          <w:rFonts w:ascii="Courier New" w:hAnsi="Courier New" w:cs="Courier New"/>
          <w:color w:val="333333"/>
          <w:sz w:val="28"/>
          <w:szCs w:val="28"/>
        </w:rPr>
        <w:t xml:space="preserve"> этим предметом. Они хотели бы </w:t>
      </w:r>
      <w:proofErr w:type="gramStart"/>
      <w:r w:rsidRPr="005642F8">
        <w:rPr>
          <w:rFonts w:ascii="Courier New" w:hAnsi="Courier New" w:cs="Courier New"/>
          <w:color w:val="333333"/>
          <w:sz w:val="28"/>
          <w:szCs w:val="28"/>
        </w:rPr>
        <w:t>побольше</w:t>
      </w:r>
      <w:proofErr w:type="gramEnd"/>
      <w:r w:rsidRPr="005642F8">
        <w:rPr>
          <w:rFonts w:ascii="Courier New" w:hAnsi="Courier New" w:cs="Courier New"/>
          <w:color w:val="333333"/>
          <w:sz w:val="28"/>
          <w:szCs w:val="28"/>
        </w:rPr>
        <w:t xml:space="preserve"> узнать о своем любимом предмете, порешать более трудные задачи.</w:t>
      </w:r>
    </w:p>
    <w:p w:rsidR="005642F8" w:rsidRPr="005642F8" w:rsidRDefault="005642F8" w:rsidP="005642F8">
      <w:pPr>
        <w:pStyle w:val="af4"/>
        <w:spacing w:before="0" w:beforeAutospacing="0" w:after="270" w:afterAutospacing="0" w:line="270" w:lineRule="atLeast"/>
        <w:textAlignment w:val="baseline"/>
        <w:rPr>
          <w:rFonts w:ascii="Courier New" w:hAnsi="Courier New" w:cs="Courier New"/>
          <w:color w:val="333333"/>
          <w:sz w:val="28"/>
          <w:szCs w:val="28"/>
        </w:rPr>
      </w:pPr>
      <w:r w:rsidRPr="005642F8">
        <w:rPr>
          <w:rFonts w:ascii="Courier New" w:hAnsi="Courier New" w:cs="Courier New"/>
          <w:color w:val="333333"/>
          <w:sz w:val="28"/>
          <w:szCs w:val="28"/>
        </w:rPr>
        <w:t>Внеурочные занятия с успехом могут быть использованы для углубления знаний учащихся в области программного материала, развития их логического мышления, исследовательских навыков, смекалки, привития вкуса к чтению математической литературы, для сообщения учащимся полезных сведений из истории математики.</w:t>
      </w:r>
    </w:p>
    <w:p w:rsidR="005642F8" w:rsidRPr="005642F8" w:rsidRDefault="005642F8" w:rsidP="005642F8">
      <w:pPr>
        <w:pStyle w:val="af4"/>
        <w:spacing w:before="0" w:beforeAutospacing="0" w:after="270" w:afterAutospacing="0" w:line="270" w:lineRule="atLeast"/>
        <w:textAlignment w:val="baseline"/>
        <w:rPr>
          <w:rFonts w:ascii="Courier New" w:hAnsi="Courier New" w:cs="Courier New"/>
          <w:color w:val="333333"/>
          <w:sz w:val="28"/>
          <w:szCs w:val="28"/>
        </w:rPr>
      </w:pPr>
      <w:r w:rsidRPr="005642F8">
        <w:rPr>
          <w:rFonts w:ascii="Courier New" w:hAnsi="Courier New" w:cs="Courier New"/>
          <w:color w:val="333333"/>
          <w:sz w:val="28"/>
          <w:szCs w:val="28"/>
        </w:rPr>
        <w:t>Внеклассные занятия с учащимися приносят большую пользу и самому учителю. Чтобы успешно проводить внеклассную работу, учителю приходится постоянно расширять свои познания по математике. Это благотворно сказывается и на качестве его уроков.</w:t>
      </w:r>
    </w:p>
    <w:p w:rsidR="005642F8" w:rsidRPr="005642F8" w:rsidRDefault="005642F8" w:rsidP="00C862B3">
      <w:pPr>
        <w:jc w:val="right"/>
        <w:rPr>
          <w:i/>
          <w:iCs/>
          <w:color w:val="000000"/>
          <w:sz w:val="27"/>
          <w:lang w:val="ru-RU"/>
        </w:rPr>
      </w:pPr>
    </w:p>
    <w:p w:rsidR="00C862B3" w:rsidRPr="00C862B3" w:rsidRDefault="00C862B3" w:rsidP="00567C89">
      <w:pPr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Раннее выявление, обучение и воспитание одаренных и талантливых детей составляет одну из главных задач совершенствования системы образования.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 xml:space="preserve">Бытует мнение, что одаренные дети не нуждаются в помощи взрослых, в особом внимании и руководстве. Однако в 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lastRenderedPageBreak/>
        <w:t>силу личностных особенностей такие дети наиболее чувствительны к оценке их деятельности, поведения и мышления, они более восприимчивы к сенсорным стимулам и лучше понимают отношения и связи. Одаренный ребенок склонен к критическому отношению не только к себе, но и к окружающему. Поэтому учителям</w:t>
      </w:r>
      <w:proofErr w:type="gramStart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 xml:space="preserve"> ,</w:t>
      </w:r>
      <w:proofErr w:type="gramEnd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 xml:space="preserve"> </w:t>
      </w:r>
      <w:proofErr w:type="spellStart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работающимс</w:t>
      </w:r>
      <w:proofErr w:type="spellEnd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 xml:space="preserve"> детьми, необходимо  быть достаточно терпимым к критике вообще и себя в частности. Талантливые дети часто воспринимают невербальные сигналы как проявление неприятия себя окружающими. В результате такой ребенок может производить впечатление </w:t>
      </w:r>
      <w:proofErr w:type="gramStart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отвлекающегося</w:t>
      </w:r>
      <w:proofErr w:type="gramEnd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, непоседливого, постоянно на все реагирующего. Для них не существует стандартных требований (как у всех), им сложно быть конформистами, особенно если существующие нормы и правила идут в разрез с их интересами и кажутся бессмысленными. Для одаренного ребенка утверждение, что так принято, не является аргументом. Ему важно знать и понимать, кем, как правило, принято, когда и зачем.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Частые проявления одаренности - ранняя речь и большой словарный запас плюс необыкновенная внимательность, ненасытная любознательность, отличная память, высокий интеллект, хорошая обучаемость (схватывает информацию на лету), творческое мышление, нетривиальные способности в различных областях.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Одаренные дети часто выпадают из социума, и опережают в развитии своих сверстников, быстрее взрослеют, но при этом остаются детьми. 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Познание начинается с удивления, а продолжается через деятельность. Обучать - это значит постоянно использовать приемы, стимулирующие самостоятельный поиск, с помощью которого ученик находит, открывает для себя новые знания. 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Наиболее важными задачами внеклассной работы на современном этапе развития школы является следующее: </w:t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lastRenderedPageBreak/>
        <w:br/>
      </w: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Пробуждение и развитие устойчивого интереса учащихся к математике и ее приложениям.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Расширение и углубление знаний учащихся по программному материалу.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Оптимальное развитие математических способностей у учащихся и привитие учащимся определенных навыков научно-исследовательского характера.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Воспитание высокой культуры математического мышления.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Развитие у учащихся умения самостоятельно и творчески работать с учебной и научно-популярной литературой.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Расширение и углубление представлений учащихся о практическом значении математики в технике и практике.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Расширение и углубление представлений учащихся о культурно-исторической ценности математики.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 xml:space="preserve">Воспитание учащихся чувства коллективизма и умения сочетать индивидуальную работу с </w:t>
      </w:r>
      <w:proofErr w:type="gramStart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коллективной</w:t>
      </w:r>
      <w:proofErr w:type="gramEnd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>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школьников. </w:t>
      </w:r>
    </w:p>
    <w:p w:rsidR="00C862B3" w:rsidRPr="00567C89" w:rsidRDefault="00C862B3" w:rsidP="00567C89">
      <w:pPr>
        <w:pStyle w:val="ab"/>
        <w:numPr>
          <w:ilvl w:val="0"/>
          <w:numId w:val="4"/>
        </w:numPr>
        <w:jc w:val="both"/>
        <w:rPr>
          <w:rFonts w:ascii="Courier New" w:hAnsi="Courier New" w:cs="Courier New"/>
          <w:color w:val="333333"/>
          <w:sz w:val="28"/>
          <w:szCs w:val="28"/>
          <w:lang w:val="ru-RU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br/>
        <w:t xml:space="preserve">Создание актива, способного оказать учителю математики помощь в организации эффективного обучения математике всего коллектива данного класса (помощь в изготовлении наглядных пособий, занятиях с </w:t>
      </w:r>
      <w:proofErr w:type="gramStart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отстающими</w:t>
      </w:r>
      <w:proofErr w:type="gramEnd"/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t>, в пропаганде математических знаний среди других учащихся) </w:t>
      </w:r>
    </w:p>
    <w:p w:rsidR="00C862B3" w:rsidRPr="00567C89" w:rsidRDefault="00C862B3" w:rsidP="00567C89">
      <w:pPr>
        <w:ind w:left="36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67C89">
        <w:rPr>
          <w:rFonts w:ascii="Courier New" w:hAnsi="Courier New" w:cs="Courier New"/>
          <w:color w:val="333333"/>
          <w:sz w:val="28"/>
          <w:szCs w:val="28"/>
          <w:lang w:val="ru-RU"/>
        </w:rPr>
        <w:lastRenderedPageBreak/>
        <w:br/>
      </w:r>
    </w:p>
    <w:p w:rsidR="00407809" w:rsidRPr="00567C89" w:rsidRDefault="00407809" w:rsidP="0040780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 w:eastAsia="ru-RU" w:bidi="ar-SA"/>
        </w:rPr>
        <w:t>Внеклассная работа может осуществляться в самых разных видах:</w:t>
      </w: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</w:r>
    </w:p>
    <w:p w:rsidR="00407809" w:rsidRPr="00567C89" w:rsidRDefault="00407809" w:rsidP="00407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  <w:t>Индивидуальная работа </w:t>
      </w:r>
    </w:p>
    <w:p w:rsidR="00407809" w:rsidRPr="00567C89" w:rsidRDefault="00407809" w:rsidP="004078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  <w:t>Групповая работа </w:t>
      </w:r>
    </w:p>
    <w:p w:rsidR="005642F8" w:rsidRPr="00567C89" w:rsidRDefault="00407809" w:rsidP="00567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  <w:t>Массовая работа</w:t>
      </w:r>
      <w:r w:rsidR="005642F8"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 xml:space="preserve"> </w:t>
      </w:r>
    </w:p>
    <w:p w:rsidR="00407809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shd w:val="clear" w:color="auto" w:fill="FFFFFF"/>
          <w:lang w:val="ru-RU" w:eastAsia="ru-RU" w:bidi="ar-SA"/>
        </w:rPr>
        <w:t>На практике все три вида внеклассной работы тесно связаны друг с другом.</w:t>
      </w: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</w:r>
    </w:p>
    <w:p w:rsidR="005642F8" w:rsidRDefault="005642F8" w:rsidP="005642F8">
      <w:pPr>
        <w:pStyle w:val="ab"/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Существуют следующие формы внеклассной работы:</w:t>
      </w:r>
    </w:p>
    <w:p w:rsidR="00567C89" w:rsidRPr="00567C89" w:rsidRDefault="00567C89" w:rsidP="005642F8">
      <w:pPr>
        <w:pStyle w:val="ab"/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1. Математический кружок.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2. Факультатив.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3. Олимпиады конкурсы, викторины.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4. Математические олимпиады.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5. Математические дискуссии.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6. Неделя математики.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7. Школьная и классная математическая печать.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8. Изготовление математических моделей.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9. Математические экскурсии.</w:t>
      </w:r>
    </w:p>
    <w:p w:rsidR="00567C89" w:rsidRDefault="00567C89" w:rsidP="00567C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  <w:t>В</w:t>
      </w:r>
      <w:r w:rsidR="005642F8"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 xml:space="preserve"> содержание внеклассной работы необходимо включить вопросы, выходящие за рамки школьной программы по математике, но примыкающие к ней, вопросы, вошедшие в содержание математического образования в последние десятилетия и учитывать профиль, который выбрали учащиеся.</w:t>
      </w: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 xml:space="preserve">  </w:t>
      </w:r>
    </w:p>
    <w:p w:rsidR="005642F8" w:rsidRPr="00567C89" w:rsidRDefault="00567C89" w:rsidP="00567C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lastRenderedPageBreak/>
        <w:t>Можно пользоваться материалами</w:t>
      </w:r>
      <w:r w:rsidR="005642F8"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,</w:t>
      </w: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 xml:space="preserve"> </w:t>
      </w:r>
      <w:r w:rsidR="005642F8"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которые ежемесячно выкладываются на сайте МБОУ БГИМЦ  на странице МАТЕМАТИКА</w:t>
      </w: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 xml:space="preserve">, </w:t>
      </w:r>
      <w:r w:rsidR="005642F8"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в разделе ОЛИМПИАДЫ</w:t>
      </w:r>
      <w:r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.</w:t>
      </w:r>
    </w:p>
    <w:p w:rsidR="005642F8" w:rsidRPr="00567C89" w:rsidRDefault="005642F8" w:rsidP="00567C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t> На этой странице мы планируем ежемесячно выкладывать материалы, которые, как мы надеемся, будут полезны при организации кружковых занятий с вашими учащимися, при проведении индивидуальных занятий с учениками, которые проявляют интерес к математике и в дальнейшем планируют участвовать в олимпиадах различного уровня. Эта страница может быть полезна и самим ученикам, так как здесь ежемесячно будут выкладываться тематические материалы, содержащие задания с решениями и упражнения. Решения этих упражнений и ответы будут размещаться в каждом последующем месяце.</w:t>
      </w:r>
    </w:p>
    <w:p w:rsidR="00C862B3" w:rsidRPr="00567C89" w:rsidRDefault="00407809" w:rsidP="00567C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ourier New" w:eastAsia="Times New Roman" w:hAnsi="Courier New" w:cs="Courier New"/>
          <w:i/>
          <w:color w:val="000000"/>
          <w:sz w:val="28"/>
          <w:szCs w:val="28"/>
          <w:lang w:val="ru-RU" w:eastAsia="ru-RU" w:bidi="ar-SA"/>
        </w:rPr>
      </w:pPr>
      <w:r w:rsidRPr="00567C89">
        <w:rPr>
          <w:rFonts w:ascii="Courier New" w:eastAsia="Times New Roman" w:hAnsi="Courier New" w:cs="Courier New"/>
          <w:color w:val="000000"/>
          <w:sz w:val="28"/>
          <w:szCs w:val="28"/>
          <w:lang w:val="ru-RU" w:eastAsia="ru-RU" w:bidi="ar-SA"/>
        </w:rPr>
        <w:br/>
      </w:r>
      <w:r w:rsidR="00567C89" w:rsidRPr="00567C89">
        <w:rPr>
          <w:rFonts w:ascii="Courier New" w:eastAsia="Times New Roman" w:hAnsi="Courier New" w:cs="Courier New"/>
          <w:i/>
          <w:color w:val="000000"/>
          <w:sz w:val="28"/>
          <w:szCs w:val="28"/>
          <w:lang w:val="ru-RU" w:eastAsia="ru-RU" w:bidi="ar-SA"/>
        </w:rPr>
        <w:t>Подготовила Игна</w:t>
      </w:r>
      <w:bookmarkStart w:id="0" w:name="_GoBack"/>
      <w:bookmarkEnd w:id="0"/>
      <w:r w:rsidR="00567C89" w:rsidRPr="00567C89">
        <w:rPr>
          <w:rFonts w:ascii="Courier New" w:eastAsia="Times New Roman" w:hAnsi="Courier New" w:cs="Courier New"/>
          <w:i/>
          <w:color w:val="000000"/>
          <w:sz w:val="28"/>
          <w:szCs w:val="28"/>
          <w:lang w:val="ru-RU" w:eastAsia="ru-RU" w:bidi="ar-SA"/>
        </w:rPr>
        <w:t>това Е.А.</w:t>
      </w:r>
    </w:p>
    <w:sectPr w:rsidR="00C862B3" w:rsidRPr="00567C89" w:rsidSect="00CB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97F"/>
    <w:multiLevelType w:val="multilevel"/>
    <w:tmpl w:val="3A36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71BBA"/>
    <w:multiLevelType w:val="hybridMultilevel"/>
    <w:tmpl w:val="A5FC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04AAE"/>
    <w:multiLevelType w:val="multilevel"/>
    <w:tmpl w:val="C656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B6EC2"/>
    <w:multiLevelType w:val="multilevel"/>
    <w:tmpl w:val="C88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62B3"/>
    <w:rsid w:val="000C6D4C"/>
    <w:rsid w:val="00187E65"/>
    <w:rsid w:val="002F6550"/>
    <w:rsid w:val="00407809"/>
    <w:rsid w:val="005642F8"/>
    <w:rsid w:val="00567C89"/>
    <w:rsid w:val="00A024B8"/>
    <w:rsid w:val="00AD408F"/>
    <w:rsid w:val="00C862B3"/>
    <w:rsid w:val="00C918AA"/>
    <w:rsid w:val="00CB29FA"/>
    <w:rsid w:val="00D50E2D"/>
    <w:rsid w:val="00EE5DF1"/>
    <w:rsid w:val="00F5712D"/>
    <w:rsid w:val="00F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F8"/>
  </w:style>
  <w:style w:type="paragraph" w:styleId="1">
    <w:name w:val="heading 1"/>
    <w:basedOn w:val="a"/>
    <w:next w:val="a"/>
    <w:link w:val="10"/>
    <w:uiPriority w:val="9"/>
    <w:qFormat/>
    <w:rsid w:val="00564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642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42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42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642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642F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642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642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4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42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42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642F8"/>
    <w:rPr>
      <w:b/>
      <w:bCs/>
    </w:rPr>
  </w:style>
  <w:style w:type="character" w:styleId="a8">
    <w:name w:val="Emphasis"/>
    <w:basedOn w:val="a0"/>
    <w:uiPriority w:val="20"/>
    <w:qFormat/>
    <w:rsid w:val="005642F8"/>
    <w:rPr>
      <w:i/>
      <w:iCs/>
    </w:rPr>
  </w:style>
  <w:style w:type="paragraph" w:styleId="a9">
    <w:name w:val="No Spacing"/>
    <w:link w:val="aa"/>
    <w:uiPriority w:val="1"/>
    <w:qFormat/>
    <w:rsid w:val="005642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42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42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642F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642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642F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642F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642F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642F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642F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642F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42F8"/>
    <w:pPr>
      <w:outlineLvl w:val="9"/>
    </w:pPr>
  </w:style>
  <w:style w:type="character" w:customStyle="1" w:styleId="apple-converted-space">
    <w:name w:val="apple-converted-space"/>
    <w:basedOn w:val="a0"/>
    <w:rsid w:val="00C862B3"/>
  </w:style>
  <w:style w:type="paragraph" w:styleId="af4">
    <w:name w:val="Normal (Web)"/>
    <w:basedOn w:val="a"/>
    <w:uiPriority w:val="99"/>
    <w:semiHidden/>
    <w:unhideWhenUsed/>
    <w:rsid w:val="005642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5">
    <w:name w:val="caption"/>
    <w:basedOn w:val="a"/>
    <w:next w:val="a"/>
    <w:uiPriority w:val="35"/>
    <w:semiHidden/>
    <w:unhideWhenUsed/>
    <w:qFormat/>
    <w:rsid w:val="005642F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56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</dc:creator>
  <cp:lastModifiedBy>ILAN</cp:lastModifiedBy>
  <cp:revision>2</cp:revision>
  <dcterms:created xsi:type="dcterms:W3CDTF">2013-01-10T14:54:00Z</dcterms:created>
  <dcterms:modified xsi:type="dcterms:W3CDTF">2013-01-10T14:54:00Z</dcterms:modified>
</cp:coreProperties>
</file>